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6400BB" w:rsidRDefault="004E7AFD" w:rsidP="00416CBF">
      <w:pPr>
        <w:spacing w:after="0" w:line="240" w:lineRule="auto"/>
        <w:jc w:val="right"/>
        <w:rPr>
          <w:rFonts w:ascii="Times New Roman" w:hAnsi="Times New Roman" w:cs="Times New Roman"/>
        </w:rPr>
      </w:pPr>
      <w:r w:rsidRPr="006400BB">
        <w:rPr>
          <w:rFonts w:ascii="Times New Roman" w:hAnsi="Times New Roman" w:cs="Times New Roman"/>
        </w:rPr>
        <w:t>Приложение № 1</w:t>
      </w:r>
    </w:p>
    <w:p w:rsidR="00E05AF7" w:rsidRPr="006400BB" w:rsidRDefault="00E05AF7" w:rsidP="0019198C">
      <w:pPr>
        <w:spacing w:after="0" w:line="240" w:lineRule="auto"/>
        <w:ind w:left="-142" w:hanging="425"/>
        <w:jc w:val="right"/>
        <w:rPr>
          <w:rFonts w:ascii="Times New Roman" w:hAnsi="Times New Roman" w:cs="Times New Roman"/>
        </w:rPr>
      </w:pPr>
      <w:bookmarkStart w:id="0" w:name="_GoBack"/>
      <w:bookmarkEnd w:id="0"/>
      <w:r w:rsidRPr="006400BB">
        <w:rPr>
          <w:rFonts w:ascii="Times New Roman" w:hAnsi="Times New Roman" w:cs="Times New Roman"/>
        </w:rPr>
        <w:t>к Объявлению №</w:t>
      </w:r>
      <w:r w:rsidR="001C5BE6" w:rsidRPr="006400BB">
        <w:rPr>
          <w:rFonts w:ascii="Times New Roman" w:hAnsi="Times New Roman" w:cs="Times New Roman"/>
        </w:rPr>
        <w:t xml:space="preserve"> </w:t>
      </w:r>
      <w:r w:rsidR="003F1270" w:rsidRPr="006400BB">
        <w:rPr>
          <w:rFonts w:ascii="Times New Roman" w:hAnsi="Times New Roman" w:cs="Times New Roman"/>
        </w:rPr>
        <w:t>4</w:t>
      </w:r>
      <w:r w:rsidR="005B5B5F">
        <w:rPr>
          <w:rFonts w:ascii="Times New Roman" w:hAnsi="Times New Roman" w:cs="Times New Roman"/>
        </w:rPr>
        <w:t>2</w:t>
      </w:r>
      <w:r w:rsidR="00B97705" w:rsidRPr="006400BB">
        <w:rPr>
          <w:rFonts w:ascii="Times New Roman" w:hAnsi="Times New Roman" w:cs="Times New Roman"/>
        </w:rPr>
        <w:t xml:space="preserve"> </w:t>
      </w:r>
      <w:r w:rsidRPr="006400BB">
        <w:rPr>
          <w:rFonts w:ascii="Times New Roman" w:hAnsi="Times New Roman" w:cs="Times New Roman"/>
        </w:rPr>
        <w:t>от</w:t>
      </w:r>
      <w:r w:rsidR="00D11428" w:rsidRPr="006400BB">
        <w:rPr>
          <w:rFonts w:ascii="Times New Roman" w:hAnsi="Times New Roman" w:cs="Times New Roman"/>
        </w:rPr>
        <w:t xml:space="preserve"> </w:t>
      </w:r>
      <w:r w:rsidR="003F1270" w:rsidRPr="006400BB">
        <w:rPr>
          <w:rFonts w:ascii="Times New Roman" w:hAnsi="Times New Roman" w:cs="Times New Roman"/>
        </w:rPr>
        <w:t>1</w:t>
      </w:r>
      <w:r w:rsidR="005B5B5F">
        <w:rPr>
          <w:rFonts w:ascii="Times New Roman" w:hAnsi="Times New Roman" w:cs="Times New Roman"/>
        </w:rPr>
        <w:t>4</w:t>
      </w:r>
      <w:r w:rsidRPr="006400BB">
        <w:rPr>
          <w:rFonts w:ascii="Times New Roman" w:hAnsi="Times New Roman" w:cs="Times New Roman"/>
        </w:rPr>
        <w:t>.</w:t>
      </w:r>
      <w:r w:rsidR="00E65240" w:rsidRPr="006400BB">
        <w:rPr>
          <w:rFonts w:ascii="Times New Roman" w:hAnsi="Times New Roman" w:cs="Times New Roman"/>
        </w:rPr>
        <w:t>0</w:t>
      </w:r>
      <w:r w:rsidR="00446490" w:rsidRPr="006400BB">
        <w:rPr>
          <w:rFonts w:ascii="Times New Roman" w:hAnsi="Times New Roman" w:cs="Times New Roman"/>
        </w:rPr>
        <w:t>6</w:t>
      </w:r>
      <w:r w:rsidRPr="006400BB">
        <w:rPr>
          <w:rFonts w:ascii="Times New Roman" w:hAnsi="Times New Roman" w:cs="Times New Roman"/>
        </w:rPr>
        <w:t>.20</w:t>
      </w:r>
      <w:r w:rsidR="00AB3842" w:rsidRPr="006400BB">
        <w:rPr>
          <w:rFonts w:ascii="Times New Roman" w:hAnsi="Times New Roman" w:cs="Times New Roman"/>
        </w:rPr>
        <w:t>2</w:t>
      </w:r>
      <w:r w:rsidR="001C5BE6" w:rsidRPr="006400BB">
        <w:rPr>
          <w:rFonts w:ascii="Times New Roman" w:hAnsi="Times New Roman" w:cs="Times New Roman"/>
        </w:rPr>
        <w:t>3</w:t>
      </w:r>
    </w:p>
    <w:p w:rsidR="008D1443" w:rsidRPr="006400BB" w:rsidRDefault="008D1443" w:rsidP="00416CBF">
      <w:pPr>
        <w:spacing w:after="0" w:line="240" w:lineRule="auto"/>
        <w:jc w:val="center"/>
        <w:rPr>
          <w:rFonts w:ascii="Times New Roman" w:hAnsi="Times New Roman" w:cs="Times New Roman"/>
        </w:rPr>
      </w:pPr>
    </w:p>
    <w:p w:rsidR="00204659" w:rsidRDefault="00204659" w:rsidP="00416CBF">
      <w:pPr>
        <w:spacing w:after="0" w:line="240" w:lineRule="auto"/>
        <w:jc w:val="center"/>
        <w:rPr>
          <w:rFonts w:ascii="Times New Roman" w:hAnsi="Times New Roman" w:cs="Times New Roman"/>
        </w:rPr>
      </w:pPr>
    </w:p>
    <w:p w:rsidR="006400BB" w:rsidRPr="006400BB" w:rsidRDefault="006400BB" w:rsidP="00416CBF">
      <w:pPr>
        <w:spacing w:after="0" w:line="240" w:lineRule="auto"/>
        <w:jc w:val="center"/>
        <w:rPr>
          <w:rFonts w:ascii="Times New Roman" w:hAnsi="Times New Roman" w:cs="Times New Roman"/>
        </w:rPr>
      </w:pPr>
    </w:p>
    <w:p w:rsidR="00204659" w:rsidRPr="006400BB" w:rsidRDefault="00204659" w:rsidP="00416CBF">
      <w:pPr>
        <w:spacing w:after="0" w:line="240" w:lineRule="auto"/>
        <w:jc w:val="center"/>
        <w:rPr>
          <w:rFonts w:ascii="Times New Roman" w:hAnsi="Times New Roman" w:cs="Times New Roman"/>
        </w:rPr>
      </w:pPr>
    </w:p>
    <w:p w:rsidR="004E7AFD" w:rsidRPr="006400BB" w:rsidRDefault="004E7AFD" w:rsidP="00416CBF">
      <w:pPr>
        <w:spacing w:after="0" w:line="240" w:lineRule="auto"/>
        <w:jc w:val="center"/>
        <w:rPr>
          <w:rFonts w:ascii="Times New Roman" w:hAnsi="Times New Roman" w:cs="Times New Roman"/>
        </w:rPr>
      </w:pPr>
      <w:r w:rsidRPr="006400BB">
        <w:rPr>
          <w:rFonts w:ascii="Times New Roman" w:hAnsi="Times New Roman" w:cs="Times New Roman"/>
        </w:rPr>
        <w:t>Перечень закупаемых товаров</w:t>
      </w:r>
    </w:p>
    <w:p w:rsidR="00DB05FA" w:rsidRPr="006400BB" w:rsidRDefault="00DB05FA" w:rsidP="00416CBF">
      <w:pPr>
        <w:spacing w:after="0" w:line="240" w:lineRule="auto"/>
        <w:jc w:val="center"/>
        <w:rPr>
          <w:rFonts w:ascii="Times New Roman" w:hAnsi="Times New Roman" w:cs="Times New Roman"/>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2557"/>
        <w:gridCol w:w="3401"/>
        <w:gridCol w:w="712"/>
        <w:gridCol w:w="991"/>
        <w:gridCol w:w="1415"/>
        <w:gridCol w:w="1559"/>
        <w:gridCol w:w="2560"/>
        <w:gridCol w:w="2175"/>
      </w:tblGrid>
      <w:tr w:rsidR="004C6AC1" w:rsidRPr="006400BB" w:rsidTr="008A53BE">
        <w:tc>
          <w:tcPr>
            <w:tcW w:w="209"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 лота</w:t>
            </w:r>
          </w:p>
        </w:tc>
        <w:tc>
          <w:tcPr>
            <w:tcW w:w="797"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Наименование</w:t>
            </w:r>
          </w:p>
        </w:tc>
        <w:tc>
          <w:tcPr>
            <w:tcW w:w="1060"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Описание</w:t>
            </w:r>
          </w:p>
        </w:tc>
        <w:tc>
          <w:tcPr>
            <w:tcW w:w="222" w:type="pct"/>
          </w:tcPr>
          <w:p w:rsidR="00834FBE" w:rsidRPr="006400BB" w:rsidRDefault="00834FBE" w:rsidP="002F2B86">
            <w:pPr>
              <w:spacing w:after="0" w:line="240" w:lineRule="auto"/>
              <w:ind w:left="-108"/>
              <w:jc w:val="center"/>
              <w:rPr>
                <w:rFonts w:ascii="Times New Roman" w:hAnsi="Times New Roman" w:cs="Times New Roman"/>
              </w:rPr>
            </w:pPr>
            <w:r w:rsidRPr="006400BB">
              <w:rPr>
                <w:rFonts w:ascii="Times New Roman" w:hAnsi="Times New Roman" w:cs="Times New Roman"/>
              </w:rPr>
              <w:t>Ед.</w:t>
            </w:r>
          </w:p>
          <w:p w:rsidR="00834FBE" w:rsidRPr="006400BB" w:rsidRDefault="00834FBE" w:rsidP="002F2B86">
            <w:pPr>
              <w:spacing w:after="0" w:line="240" w:lineRule="auto"/>
              <w:ind w:left="-108"/>
              <w:jc w:val="center"/>
              <w:rPr>
                <w:rFonts w:ascii="Times New Roman" w:hAnsi="Times New Roman" w:cs="Times New Roman"/>
              </w:rPr>
            </w:pPr>
            <w:r w:rsidRPr="006400BB">
              <w:rPr>
                <w:rFonts w:ascii="Times New Roman" w:hAnsi="Times New Roman" w:cs="Times New Roman"/>
              </w:rPr>
              <w:t>изм.</w:t>
            </w:r>
          </w:p>
        </w:tc>
        <w:tc>
          <w:tcPr>
            <w:tcW w:w="309"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Кол-во</w:t>
            </w:r>
          </w:p>
        </w:tc>
        <w:tc>
          <w:tcPr>
            <w:tcW w:w="441"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Цена, тенге</w:t>
            </w:r>
          </w:p>
        </w:tc>
        <w:tc>
          <w:tcPr>
            <w:tcW w:w="486"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Сумма, тенге</w:t>
            </w:r>
          </w:p>
        </w:tc>
        <w:tc>
          <w:tcPr>
            <w:tcW w:w="798"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Срок и условия поставки</w:t>
            </w:r>
          </w:p>
        </w:tc>
        <w:tc>
          <w:tcPr>
            <w:tcW w:w="678"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Место поставки</w:t>
            </w:r>
          </w:p>
        </w:tc>
      </w:tr>
      <w:tr w:rsidR="004C6AC1" w:rsidRPr="006400BB" w:rsidTr="008A53BE">
        <w:tc>
          <w:tcPr>
            <w:tcW w:w="209" w:type="pct"/>
          </w:tcPr>
          <w:p w:rsidR="00B474EF" w:rsidRPr="006400BB" w:rsidRDefault="00446490" w:rsidP="002F2B86">
            <w:pPr>
              <w:spacing w:after="0" w:line="240" w:lineRule="auto"/>
              <w:jc w:val="center"/>
              <w:rPr>
                <w:rFonts w:ascii="Times New Roman" w:hAnsi="Times New Roman" w:cs="Times New Roman"/>
              </w:rPr>
            </w:pPr>
            <w:r w:rsidRPr="006400BB">
              <w:rPr>
                <w:rFonts w:ascii="Times New Roman" w:hAnsi="Times New Roman" w:cs="Times New Roman"/>
              </w:rPr>
              <w:t>1</w:t>
            </w:r>
          </w:p>
          <w:p w:rsidR="00446490" w:rsidRPr="006400BB" w:rsidRDefault="00446490" w:rsidP="002F2B86">
            <w:pPr>
              <w:spacing w:after="0" w:line="240" w:lineRule="auto"/>
              <w:jc w:val="center"/>
              <w:rPr>
                <w:rFonts w:ascii="Times New Roman" w:hAnsi="Times New Roman" w:cs="Times New Roman"/>
              </w:rPr>
            </w:pPr>
          </w:p>
        </w:tc>
        <w:tc>
          <w:tcPr>
            <w:tcW w:w="797" w:type="pct"/>
          </w:tcPr>
          <w:p w:rsidR="00B474EF" w:rsidRPr="006400BB" w:rsidRDefault="00A5686B" w:rsidP="002F2B86">
            <w:pPr>
              <w:spacing w:after="0" w:line="240" w:lineRule="auto"/>
              <w:rPr>
                <w:rFonts w:ascii="Times New Roman" w:hAnsi="Times New Roman" w:cs="Times New Roman"/>
              </w:rPr>
            </w:pPr>
            <w:r>
              <w:rPr>
                <w:rFonts w:ascii="Times New Roman" w:hAnsi="Times New Roman" w:cs="Times New Roman"/>
              </w:rPr>
              <w:t>Жгут кровоостанавливающий полуавтомат</w:t>
            </w:r>
            <w:r w:rsidR="008A53BE">
              <w:rPr>
                <w:rFonts w:ascii="Times New Roman" w:hAnsi="Times New Roman" w:cs="Times New Roman"/>
              </w:rPr>
              <w:t>ический</w:t>
            </w:r>
          </w:p>
        </w:tc>
        <w:tc>
          <w:tcPr>
            <w:tcW w:w="1060" w:type="pct"/>
          </w:tcPr>
          <w:p w:rsidR="00B474EF" w:rsidRPr="00586C7E" w:rsidRDefault="008A53BE" w:rsidP="008A53BE">
            <w:pPr>
              <w:spacing w:after="0" w:line="240" w:lineRule="auto"/>
              <w:rPr>
                <w:rFonts w:ascii="Times New Roman" w:hAnsi="Times New Roman" w:cs="Times New Roman"/>
              </w:rPr>
            </w:pPr>
            <w:r>
              <w:rPr>
                <w:rFonts w:ascii="Times New Roman" w:hAnsi="Times New Roman" w:cs="Times New Roman"/>
              </w:rPr>
              <w:t>Жгут кровоостанавливающий полуавтоматический</w:t>
            </w:r>
            <w:r>
              <w:rPr>
                <w:rFonts w:ascii="Times New Roman" w:hAnsi="Times New Roman" w:cs="Times New Roman"/>
              </w:rPr>
              <w:t>, длина</w:t>
            </w:r>
            <w:r w:rsidR="00586C7E" w:rsidRPr="00586C7E">
              <w:rPr>
                <w:rFonts w:ascii="Times New Roman" w:hAnsi="Times New Roman" w:cs="Times New Roman"/>
                <w:color w:val="000000"/>
              </w:rPr>
              <w:t xml:space="preserve"> 35х2,5см. Состоит из </w:t>
            </w:r>
            <w:r>
              <w:rPr>
                <w:rFonts w:ascii="Times New Roman" w:hAnsi="Times New Roman" w:cs="Times New Roman"/>
                <w:color w:val="000000"/>
              </w:rPr>
              <w:t xml:space="preserve">хлопка </w:t>
            </w:r>
            <w:r w:rsidR="00586C7E" w:rsidRPr="00586C7E">
              <w:rPr>
                <w:rFonts w:ascii="Times New Roman" w:hAnsi="Times New Roman" w:cs="Times New Roman"/>
                <w:color w:val="000000"/>
              </w:rPr>
              <w:t>эластичн</w:t>
            </w:r>
            <w:r>
              <w:rPr>
                <w:rFonts w:ascii="Times New Roman" w:hAnsi="Times New Roman" w:cs="Times New Roman"/>
                <w:color w:val="000000"/>
              </w:rPr>
              <w:t xml:space="preserve">ого, </w:t>
            </w:r>
            <w:r w:rsidRPr="00586C7E">
              <w:rPr>
                <w:rFonts w:ascii="Times New Roman" w:hAnsi="Times New Roman" w:cs="Times New Roman"/>
                <w:color w:val="000000"/>
              </w:rPr>
              <w:t>АВС</w:t>
            </w:r>
            <w:r w:rsidR="00586C7E" w:rsidRPr="00586C7E">
              <w:rPr>
                <w:rFonts w:ascii="Times New Roman" w:hAnsi="Times New Roman" w:cs="Times New Roman"/>
                <w:color w:val="000000"/>
              </w:rPr>
              <w:t xml:space="preserve"> застежк</w:t>
            </w:r>
            <w:r>
              <w:rPr>
                <w:rFonts w:ascii="Times New Roman" w:hAnsi="Times New Roman" w:cs="Times New Roman"/>
                <w:color w:val="000000"/>
              </w:rPr>
              <w:t>а</w:t>
            </w:r>
            <w:r w:rsidR="00586C7E" w:rsidRPr="00586C7E">
              <w:rPr>
                <w:rFonts w:ascii="Times New Roman" w:hAnsi="Times New Roman" w:cs="Times New Roman"/>
                <w:color w:val="000000"/>
              </w:rPr>
              <w:t xml:space="preserve"> </w:t>
            </w:r>
          </w:p>
        </w:tc>
        <w:tc>
          <w:tcPr>
            <w:tcW w:w="222" w:type="pct"/>
          </w:tcPr>
          <w:p w:rsidR="00B474EF" w:rsidRPr="006400BB" w:rsidRDefault="00A5686B" w:rsidP="002F2B86">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309" w:type="pct"/>
          </w:tcPr>
          <w:p w:rsidR="00B474EF" w:rsidRPr="006400BB" w:rsidRDefault="00A5686B" w:rsidP="002F2B86">
            <w:pPr>
              <w:spacing w:after="0" w:line="240" w:lineRule="auto"/>
              <w:jc w:val="center"/>
              <w:rPr>
                <w:rFonts w:ascii="Times New Roman" w:hAnsi="Times New Roman" w:cs="Times New Roman"/>
              </w:rPr>
            </w:pPr>
            <w:r>
              <w:rPr>
                <w:rFonts w:ascii="Times New Roman" w:hAnsi="Times New Roman" w:cs="Times New Roman"/>
              </w:rPr>
              <w:t>70</w:t>
            </w:r>
          </w:p>
        </w:tc>
        <w:tc>
          <w:tcPr>
            <w:tcW w:w="441" w:type="pct"/>
          </w:tcPr>
          <w:p w:rsidR="00B474EF" w:rsidRPr="006400BB" w:rsidRDefault="00A5686B" w:rsidP="00A5686B">
            <w:pPr>
              <w:spacing w:after="0" w:line="240" w:lineRule="auto"/>
              <w:jc w:val="center"/>
              <w:rPr>
                <w:rFonts w:ascii="Times New Roman" w:hAnsi="Times New Roman" w:cs="Times New Roman"/>
              </w:rPr>
            </w:pPr>
            <w:r>
              <w:rPr>
                <w:rFonts w:ascii="Times New Roman" w:hAnsi="Times New Roman" w:cs="Times New Roman"/>
              </w:rPr>
              <w:t>547</w:t>
            </w:r>
            <w:r w:rsidR="00D900F9" w:rsidRPr="006400BB">
              <w:rPr>
                <w:rFonts w:ascii="Times New Roman" w:hAnsi="Times New Roman" w:cs="Times New Roman"/>
              </w:rPr>
              <w:t>,</w:t>
            </w:r>
            <w:r>
              <w:rPr>
                <w:rFonts w:ascii="Times New Roman" w:hAnsi="Times New Roman" w:cs="Times New Roman"/>
              </w:rPr>
              <w:t>71</w:t>
            </w:r>
          </w:p>
        </w:tc>
        <w:tc>
          <w:tcPr>
            <w:tcW w:w="486" w:type="pct"/>
          </w:tcPr>
          <w:p w:rsidR="00B474EF" w:rsidRPr="006400BB" w:rsidRDefault="00A5686B" w:rsidP="00A5686B">
            <w:pPr>
              <w:spacing w:after="0" w:line="240" w:lineRule="auto"/>
              <w:jc w:val="center"/>
              <w:rPr>
                <w:rFonts w:ascii="Times New Roman" w:hAnsi="Times New Roman" w:cs="Times New Roman"/>
              </w:rPr>
            </w:pPr>
            <w:r>
              <w:rPr>
                <w:rFonts w:ascii="Times New Roman" w:hAnsi="Times New Roman" w:cs="Times New Roman"/>
              </w:rPr>
              <w:t>38 339</w:t>
            </w:r>
            <w:r w:rsidR="00D900F9" w:rsidRPr="006400BB">
              <w:rPr>
                <w:rFonts w:ascii="Times New Roman" w:hAnsi="Times New Roman" w:cs="Times New Roman"/>
              </w:rPr>
              <w:t>,</w:t>
            </w:r>
            <w:r>
              <w:rPr>
                <w:rFonts w:ascii="Times New Roman" w:hAnsi="Times New Roman" w:cs="Times New Roman"/>
              </w:rPr>
              <w:t>7</w:t>
            </w:r>
            <w:r w:rsidR="00D900F9" w:rsidRPr="006400BB">
              <w:rPr>
                <w:rFonts w:ascii="Times New Roman" w:hAnsi="Times New Roman" w:cs="Times New Roman"/>
              </w:rPr>
              <w:t>0</w:t>
            </w:r>
          </w:p>
        </w:tc>
        <w:tc>
          <w:tcPr>
            <w:tcW w:w="798" w:type="pct"/>
          </w:tcPr>
          <w:p w:rsidR="00B474EF" w:rsidRPr="006400BB" w:rsidRDefault="00B474EF" w:rsidP="006A2BF4">
            <w:pPr>
              <w:jc w:val="center"/>
            </w:pPr>
            <w:r w:rsidRPr="006400BB">
              <w:rPr>
                <w:rFonts w:ascii="Times New Roman" w:hAnsi="Times New Roman" w:cs="Times New Roman"/>
              </w:rPr>
              <w:t xml:space="preserve">В течение 15 календарных дней </w:t>
            </w:r>
            <w:proofErr w:type="gramStart"/>
            <w:r w:rsidRPr="006400BB">
              <w:rPr>
                <w:rFonts w:ascii="Times New Roman" w:hAnsi="Times New Roman" w:cs="Times New Roman"/>
              </w:rPr>
              <w:t>с даты заявки</w:t>
            </w:r>
            <w:proofErr w:type="gramEnd"/>
            <w:r w:rsidRPr="006400BB">
              <w:rPr>
                <w:rFonts w:ascii="Times New Roman" w:hAnsi="Times New Roman" w:cs="Times New Roman"/>
              </w:rPr>
              <w:t xml:space="preserve"> заказчика, в количестве по согласованию с заказчиком DDP*</w:t>
            </w:r>
          </w:p>
        </w:tc>
        <w:tc>
          <w:tcPr>
            <w:tcW w:w="678" w:type="pct"/>
          </w:tcPr>
          <w:p w:rsidR="00B474EF" w:rsidRPr="006400BB" w:rsidRDefault="00B474EF" w:rsidP="006A2BF4">
            <w:pPr>
              <w:jc w:val="center"/>
            </w:pPr>
            <w:r w:rsidRPr="006400BB">
              <w:rPr>
                <w:rFonts w:ascii="Times New Roman" w:hAnsi="Times New Roman" w:cs="Times New Roman"/>
              </w:rPr>
              <w:t>СКО, Петропавловск, ул. Сатпаева,3 (Аптека)</w:t>
            </w:r>
          </w:p>
        </w:tc>
      </w:tr>
      <w:tr w:rsidR="004C6AC1" w:rsidRPr="006400BB" w:rsidTr="008A53BE">
        <w:trPr>
          <w:trHeight w:val="403"/>
        </w:trPr>
        <w:tc>
          <w:tcPr>
            <w:tcW w:w="209" w:type="pct"/>
          </w:tcPr>
          <w:p w:rsidR="00B474EF" w:rsidRPr="006400BB" w:rsidRDefault="00B474EF" w:rsidP="002F2B86">
            <w:pPr>
              <w:spacing w:after="0" w:line="240" w:lineRule="auto"/>
              <w:jc w:val="center"/>
              <w:rPr>
                <w:rFonts w:ascii="Times New Roman" w:hAnsi="Times New Roman" w:cs="Times New Roman"/>
              </w:rPr>
            </w:pPr>
          </w:p>
        </w:tc>
        <w:tc>
          <w:tcPr>
            <w:tcW w:w="797" w:type="pct"/>
          </w:tcPr>
          <w:p w:rsidR="00B474EF" w:rsidRPr="006400BB" w:rsidRDefault="00B474EF" w:rsidP="002F2B86">
            <w:pPr>
              <w:spacing w:after="0" w:line="240" w:lineRule="auto"/>
              <w:jc w:val="center"/>
              <w:rPr>
                <w:rFonts w:ascii="Times New Roman" w:hAnsi="Times New Roman" w:cs="Times New Roman"/>
              </w:rPr>
            </w:pPr>
            <w:r w:rsidRPr="006400BB">
              <w:rPr>
                <w:rFonts w:ascii="Times New Roman" w:hAnsi="Times New Roman" w:cs="Times New Roman"/>
              </w:rPr>
              <w:t>ИТОГО</w:t>
            </w:r>
          </w:p>
        </w:tc>
        <w:tc>
          <w:tcPr>
            <w:tcW w:w="2518" w:type="pct"/>
            <w:gridSpan w:val="5"/>
          </w:tcPr>
          <w:p w:rsidR="00B474EF" w:rsidRPr="006400BB" w:rsidRDefault="00A5686B" w:rsidP="002F2B86">
            <w:pPr>
              <w:spacing w:after="0" w:line="240" w:lineRule="auto"/>
              <w:jc w:val="right"/>
              <w:rPr>
                <w:rFonts w:ascii="Times New Roman" w:hAnsi="Times New Roman" w:cs="Times New Roman"/>
              </w:rPr>
            </w:pPr>
            <w:r>
              <w:rPr>
                <w:rFonts w:ascii="Times New Roman" w:hAnsi="Times New Roman" w:cs="Times New Roman"/>
              </w:rPr>
              <w:t>38 339</w:t>
            </w:r>
            <w:r w:rsidRPr="006400BB">
              <w:rPr>
                <w:rFonts w:ascii="Times New Roman" w:hAnsi="Times New Roman" w:cs="Times New Roman"/>
              </w:rPr>
              <w:t>,</w:t>
            </w:r>
            <w:r>
              <w:rPr>
                <w:rFonts w:ascii="Times New Roman" w:hAnsi="Times New Roman" w:cs="Times New Roman"/>
              </w:rPr>
              <w:t>7</w:t>
            </w:r>
            <w:r w:rsidRPr="006400BB">
              <w:rPr>
                <w:rFonts w:ascii="Times New Roman" w:hAnsi="Times New Roman" w:cs="Times New Roman"/>
              </w:rPr>
              <w:t>0</w:t>
            </w:r>
          </w:p>
        </w:tc>
        <w:tc>
          <w:tcPr>
            <w:tcW w:w="798" w:type="pct"/>
          </w:tcPr>
          <w:p w:rsidR="00B474EF" w:rsidRPr="006400BB" w:rsidRDefault="00B474EF" w:rsidP="002F2B86">
            <w:pPr>
              <w:spacing w:after="0" w:line="240" w:lineRule="auto"/>
              <w:jc w:val="center"/>
              <w:rPr>
                <w:rFonts w:ascii="Times New Roman" w:hAnsi="Times New Roman" w:cs="Times New Roman"/>
              </w:rPr>
            </w:pPr>
          </w:p>
        </w:tc>
        <w:tc>
          <w:tcPr>
            <w:tcW w:w="678" w:type="pct"/>
          </w:tcPr>
          <w:p w:rsidR="00B474EF" w:rsidRPr="006400BB" w:rsidRDefault="00B474EF" w:rsidP="002F2B86">
            <w:pPr>
              <w:spacing w:after="0" w:line="240" w:lineRule="auto"/>
              <w:jc w:val="center"/>
              <w:rPr>
                <w:rFonts w:ascii="Times New Roman" w:hAnsi="Times New Roman" w:cs="Times New Roman"/>
              </w:rPr>
            </w:pPr>
          </w:p>
        </w:tc>
      </w:tr>
    </w:tbl>
    <w:p w:rsidR="00DB05FA" w:rsidRPr="006400BB" w:rsidRDefault="00DB05FA" w:rsidP="00153FE1">
      <w:pPr>
        <w:spacing w:after="0" w:line="240" w:lineRule="auto"/>
        <w:jc w:val="center"/>
        <w:rPr>
          <w:rFonts w:ascii="Times New Roman" w:hAnsi="Times New Roman" w:cs="Times New Roman"/>
        </w:rPr>
      </w:pPr>
    </w:p>
    <w:p w:rsidR="004E7AFD" w:rsidRPr="006400BB" w:rsidRDefault="004E7AFD" w:rsidP="00416CBF">
      <w:pPr>
        <w:spacing w:after="0" w:line="240" w:lineRule="auto"/>
        <w:rPr>
          <w:rFonts w:ascii="Times New Roman" w:hAnsi="Times New Roman" w:cs="Times New Roman"/>
        </w:rPr>
      </w:pPr>
      <w:r w:rsidRPr="006400BB">
        <w:rPr>
          <w:rFonts w:ascii="Times New Roman" w:hAnsi="Times New Roman" w:cs="Times New Roman"/>
        </w:rPr>
        <w:t xml:space="preserve">*DDP (англ. </w:t>
      </w:r>
      <w:proofErr w:type="spellStart"/>
      <w:r w:rsidRPr="006400BB">
        <w:rPr>
          <w:rFonts w:ascii="Times New Roman" w:hAnsi="Times New Roman" w:cs="Times New Roman"/>
        </w:rPr>
        <w:t>delivered</w:t>
      </w:r>
      <w:proofErr w:type="spellEnd"/>
      <w:r w:rsidRPr="006400BB">
        <w:rPr>
          <w:rFonts w:ascii="Times New Roman" w:hAnsi="Times New Roman" w:cs="Times New Roman"/>
        </w:rPr>
        <w:t xml:space="preserve"> </w:t>
      </w:r>
      <w:proofErr w:type="spellStart"/>
      <w:r w:rsidRPr="006400BB">
        <w:rPr>
          <w:rFonts w:ascii="Times New Roman" w:hAnsi="Times New Roman" w:cs="Times New Roman"/>
        </w:rPr>
        <w:t>duty</w:t>
      </w:r>
      <w:proofErr w:type="spellEnd"/>
      <w:r w:rsidRPr="006400BB">
        <w:rPr>
          <w:rFonts w:ascii="Times New Roman" w:hAnsi="Times New Roman" w:cs="Times New Roman"/>
        </w:rPr>
        <w:t xml:space="preserve"> </w:t>
      </w:r>
      <w:proofErr w:type="spellStart"/>
      <w:r w:rsidRPr="006400BB">
        <w:rPr>
          <w:rFonts w:ascii="Times New Roman" w:hAnsi="Times New Roman" w:cs="Times New Roman"/>
        </w:rPr>
        <w:t>paid</w:t>
      </w:r>
      <w:proofErr w:type="spellEnd"/>
      <w:r w:rsidRPr="006400BB">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6400BB" w:rsidRDefault="006400BB" w:rsidP="00542416">
      <w:pPr>
        <w:spacing w:after="0" w:line="240" w:lineRule="auto"/>
        <w:jc w:val="center"/>
        <w:rPr>
          <w:rFonts w:ascii="Times New Roman" w:hAnsi="Times New Roman" w:cs="Times New Roman"/>
          <w:sz w:val="24"/>
          <w:szCs w:val="24"/>
        </w:rPr>
      </w:pPr>
    </w:p>
    <w:p w:rsidR="004E7AFD" w:rsidRPr="00416CBF" w:rsidRDefault="00C25E09"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BC09BB">
        <w:rPr>
          <w:rFonts w:ascii="Times New Roman" w:hAnsi="Times New Roman" w:cs="Times New Roman"/>
          <w:sz w:val="24"/>
          <w:szCs w:val="24"/>
        </w:rPr>
        <w:t xml:space="preserve">     </w:t>
      </w:r>
      <w:r w:rsidR="006400BB">
        <w:rPr>
          <w:rFonts w:ascii="Times New Roman" w:hAnsi="Times New Roman" w:cs="Times New Roman"/>
          <w:sz w:val="24"/>
          <w:szCs w:val="24"/>
        </w:rPr>
        <w:t xml:space="preserve">         </w:t>
      </w:r>
      <w:r w:rsidR="00BC09BB">
        <w:rPr>
          <w:rFonts w:ascii="Times New Roman" w:hAnsi="Times New Roman" w:cs="Times New Roman"/>
          <w:sz w:val="24"/>
          <w:szCs w:val="24"/>
        </w:rPr>
        <w:t xml:space="preserve">      </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Мустафин </w:t>
      </w:r>
      <w:r w:rsidR="00F23B28">
        <w:rPr>
          <w:rFonts w:ascii="Times New Roman" w:hAnsi="Times New Roman" w:cs="Times New Roman"/>
          <w:sz w:val="24"/>
          <w:szCs w:val="24"/>
        </w:rPr>
        <w:t>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r w:rsidR="006400BB">
        <w:rPr>
          <w:rFonts w:ascii="Times New Roman" w:hAnsi="Times New Roman" w:cs="Times New Roman"/>
          <w:sz w:val="24"/>
          <w:szCs w:val="24"/>
        </w:rPr>
        <w:t xml:space="preserve">       </w:t>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0B2"/>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270"/>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86C7E"/>
    <w:rsid w:val="0059176E"/>
    <w:rsid w:val="005927BA"/>
    <w:rsid w:val="00594472"/>
    <w:rsid w:val="005964D5"/>
    <w:rsid w:val="0059724A"/>
    <w:rsid w:val="005A62A7"/>
    <w:rsid w:val="005A76F8"/>
    <w:rsid w:val="005A7FDF"/>
    <w:rsid w:val="005B17FD"/>
    <w:rsid w:val="005B1C2E"/>
    <w:rsid w:val="005B33B5"/>
    <w:rsid w:val="005B3A6E"/>
    <w:rsid w:val="005B5B5F"/>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0BB"/>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0E43"/>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3BE"/>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5686B"/>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36D0"/>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CA636-9F14-4B19-9577-B627BFF95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29938</TotalTime>
  <Pages>1</Pages>
  <Words>115</Words>
  <Characters>662</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707</cp:revision>
  <cp:lastPrinted>2023-04-06T05:46:00Z</cp:lastPrinted>
  <dcterms:created xsi:type="dcterms:W3CDTF">2018-05-25T08:38:00Z</dcterms:created>
  <dcterms:modified xsi:type="dcterms:W3CDTF">2023-06-13T08:43:00Z</dcterms:modified>
</cp:coreProperties>
</file>